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4262F8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2917A213" wp14:editId="0AB17EE2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4262F8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  <w:r w:rsidRPr="006E50C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 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262F8">
        <w:rPr>
          <w:rFonts w:ascii="Times New Roman" w:hAnsi="Times New Roman" w:cs="Times New Roman"/>
          <w:b/>
          <w:bCs/>
          <w:sz w:val="28"/>
          <w:szCs w:val="28"/>
          <w:lang w:val="uk-UA"/>
        </w:rPr>
        <w:t>ДРУГА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B84C5E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4262F8">
        <w:rPr>
          <w:rFonts w:ascii="Times New Roman" w:hAnsi="Times New Roman"/>
          <w:sz w:val="28"/>
          <w:szCs w:val="28"/>
        </w:rPr>
        <w:t>.10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6E50C7">
        <w:rPr>
          <w:rFonts w:ascii="Times New Roman" w:hAnsi="Times New Roman"/>
          <w:sz w:val="28"/>
          <w:szCs w:val="28"/>
          <w:lang w:val="ru-RU"/>
        </w:rPr>
        <w:t>5867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 w:rsidR="004262F8">
        <w:rPr>
          <w:rFonts w:ascii="Times New Roman" w:hAnsi="Times New Roman"/>
          <w:sz w:val="28"/>
          <w:szCs w:val="28"/>
        </w:rPr>
        <w:t>2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6053B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необоротних </w:t>
      </w:r>
    </w:p>
    <w:p w:rsidR="006053B6" w:rsidRDefault="006053B6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активів</w:t>
      </w:r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з балансу </w:t>
      </w:r>
      <w:proofErr w:type="spellStart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 на </w:t>
      </w:r>
    </w:p>
    <w:p w:rsidR="004262F8" w:rsidRDefault="007B2B7D" w:rsidP="007B2B7D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баланс </w:t>
      </w:r>
      <w:r w:rsidR="004262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Управління соціальної політики</w:t>
      </w:r>
    </w:p>
    <w:p w:rsidR="007B2B7D" w:rsidRPr="0076381E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proofErr w:type="spellStart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Pr="0076381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    Враховуючи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враховуючи</w:t>
      </w:r>
      <w:r w:rsidRPr="0076381E">
        <w:rPr>
          <w:rFonts w:ascii="Times New Roman" w:hAnsi="Times New Roman"/>
          <w:sz w:val="24"/>
          <w:szCs w:val="24"/>
          <w:lang w:val="uk-UA"/>
        </w:rPr>
        <w:t xml:space="preserve"> пропозиції постійної комісії ради з питань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76381E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6381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76381E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7B2B7D" w:rsidRPr="0014450B" w:rsidRDefault="007B2B7D" w:rsidP="007B2B7D">
      <w:pPr>
        <w:spacing w:after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B2B7D" w:rsidRPr="0076381E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Передати безоплатно на  баланс </w:t>
      </w:r>
      <w:r w:rsidR="004262F8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Управління соціальної політики</w:t>
      </w: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 </w:t>
      </w:r>
      <w:r w:rsidR="00F21890">
        <w:rPr>
          <w:rFonts w:ascii="Times New Roman" w:eastAsia="Times New Roman" w:hAnsi="Times New Roman" w:cs="Times New Roman"/>
          <w:sz w:val="24"/>
          <w:szCs w:val="24"/>
          <w:lang w:val="uk-UA"/>
        </w:rPr>
        <w:t>необоротні а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ктиви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міської ради, згідно  додатку.</w:t>
      </w:r>
    </w:p>
    <w:p w:rsidR="007B2B7D" w:rsidRPr="0076381E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76381E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Голова комісії: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Дмитро ЧЕЙЧУК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заступник міського голови.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Члени комісії:    Людмила РИЖЕНКО – начальник управління юридично-</w:t>
      </w:r>
    </w:p>
    <w:p w:rsidR="007B2B7D" w:rsidRPr="0076381E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кадрової роботи;      </w:t>
      </w:r>
    </w:p>
    <w:p w:rsidR="007B2B7D" w:rsidRPr="0076381E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Світлана ЯКУБЕНКО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– </w:t>
      </w:r>
      <w:r w:rsidR="00D1682B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 відділу-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головний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бухгалтер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>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37649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Ірина ПАСІЧНА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– </w:t>
      </w:r>
      <w:r w:rsidR="006053B6">
        <w:rPr>
          <w:rFonts w:ascii="Times New Roman" w:eastAsia="Times New Roman" w:hAnsi="Times New Roman" w:cs="Times New Roman"/>
          <w:sz w:val="24"/>
          <w:szCs w:val="24"/>
          <w:lang w:val="uk-UA"/>
        </w:rPr>
        <w:t>начальник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Управління соціальної політики;</w:t>
      </w:r>
    </w:p>
    <w:p w:rsidR="007B2B7D" w:rsidRPr="0076381E" w:rsidRDefault="007B2B7D" w:rsidP="007B2B7D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Наталія КУХАР</w:t>
      </w:r>
      <w:r w:rsidRPr="0076381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– головний бухгалтер  </w:t>
      </w:r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Управління </w:t>
      </w:r>
      <w:proofErr w:type="spellStart"/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соцполітики</w:t>
      </w:r>
      <w:proofErr w:type="spellEnd"/>
      <w:r w:rsidR="004262F8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B2B7D" w:rsidRPr="00A6751C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4"/>
          <w:szCs w:val="24"/>
          <w:lang w:val="uk-UA"/>
        </w:rPr>
      </w:pPr>
      <w:r w:rsidRPr="00A6751C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>
        <w:rPr>
          <w:rFonts w:ascii="Times New Roman" w:hAnsi="Times New Roman"/>
          <w:sz w:val="24"/>
          <w:szCs w:val="24"/>
          <w:lang w:val="uk-UA"/>
        </w:rPr>
        <w:t>ф</w:t>
      </w:r>
      <w:r w:rsidRPr="00A6751C">
        <w:rPr>
          <w:rFonts w:ascii="Times New Roman" w:hAnsi="Times New Roman"/>
          <w:sz w:val="24"/>
          <w:szCs w:val="24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B2B7D" w:rsidRPr="0076381E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27FDA" w:rsidRDefault="007B2B7D" w:rsidP="00B27F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5"/>
          <w:szCs w:val="25"/>
          <w:lang w:val="uk-UA"/>
        </w:rPr>
        <w:t xml:space="preserve">   </w:t>
      </w:r>
      <w:r w:rsidR="004262F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B27F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r w:rsidR="004262F8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Default="007B2B7D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CF03E8" w:rsidRDefault="00CF03E8" w:rsidP="007B2B7D">
      <w:pPr>
        <w:spacing w:after="0" w:line="240" w:lineRule="auto"/>
        <w:contextualSpacing/>
        <w:jc w:val="both"/>
        <w:rPr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                                                                    Дмитро ЧЕЙЧУК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263C7B" w:rsidRDefault="006E50C7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.10</w:t>
      </w:r>
      <w:r w:rsidR="004175A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4175AA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6E50C7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14.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10.2025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Pr="00263C7B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175AA" w:rsidRPr="00892C13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C5703" w:rsidRPr="00263C7B" w:rsidRDefault="006E50C7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14</w:t>
      </w:r>
      <w:r w:rsidR="005C5703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.10.2025</w:t>
      </w:r>
      <w:r w:rsidR="005C5703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C570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4175AA" w:rsidRDefault="005C5703" w:rsidP="005C570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4175AA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6E50C7">
        <w:rPr>
          <w:rFonts w:ascii="Times New Roman" w:eastAsia="Times New Roman" w:hAnsi="Times New Roman" w:cs="Times New Roman"/>
          <w:sz w:val="24"/>
          <w:szCs w:val="24"/>
          <w:lang w:val="uk-UA"/>
        </w:rPr>
        <w:t>5867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B84C5E">
        <w:rPr>
          <w:rFonts w:ascii="Times New Roman" w:eastAsia="Times New Roman" w:hAnsi="Times New Roman" w:cs="Times New Roman"/>
          <w:sz w:val="24"/>
          <w:szCs w:val="24"/>
          <w:lang w:val="uk-UA"/>
        </w:rPr>
        <w:t>14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>.10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9165B1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1B4513">
        <w:rPr>
          <w:rFonts w:ascii="Times New Roman" w:eastAsia="Times New Roman" w:hAnsi="Times New Roman"/>
          <w:b/>
          <w:sz w:val="26"/>
          <w:szCs w:val="26"/>
          <w:lang w:val="uk-UA"/>
        </w:rPr>
        <w:t>Перелік необоротних активів</w:t>
      </w:r>
      <w:r w:rsidRPr="009165B1">
        <w:rPr>
          <w:rFonts w:ascii="Times New Roman" w:eastAsia="Times New Roman" w:hAnsi="Times New Roman"/>
          <w:b/>
          <w:sz w:val="26"/>
          <w:szCs w:val="26"/>
          <w:lang w:val="uk-UA"/>
        </w:rPr>
        <w:t>, що передаються на баланс</w:t>
      </w:r>
    </w:p>
    <w:p w:rsidR="007B2B7D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</w:t>
      </w:r>
      <w:r w:rsidR="003B139B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Управління соціальної політики</w:t>
      </w:r>
      <w:r w:rsidR="006D681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</w:t>
      </w:r>
      <w:r w:rsidR="007B2B7D"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Бучанської</w:t>
      </w:r>
      <w:proofErr w:type="spellEnd"/>
      <w:r w:rsidR="007B2B7D" w:rsidRPr="00C74CC0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міської ради</w:t>
      </w:r>
      <w:r w:rsidR="007B2B7D" w:rsidRPr="00C74CC0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</w:t>
      </w:r>
    </w:p>
    <w:p w:rsidR="007B2B7D" w:rsidRPr="00C74CC0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139"/>
        <w:gridCol w:w="1276"/>
        <w:gridCol w:w="1134"/>
        <w:gridCol w:w="1842"/>
        <w:gridCol w:w="1418"/>
      </w:tblGrid>
      <w:tr w:rsidR="003B139B" w:rsidRPr="002B7837" w:rsidTr="003B139B">
        <w:tc>
          <w:tcPr>
            <w:tcW w:w="568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139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276" w:type="dxa"/>
          </w:tcPr>
          <w:p w:rsidR="003B139B" w:rsidRPr="00231F5B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val="uk-UA"/>
              </w:rPr>
              <w:t>Од.вим</w:t>
            </w:r>
            <w:proofErr w:type="spellEnd"/>
            <w:r>
              <w:rPr>
                <w:rFonts w:ascii="Times New Roman" w:eastAsia="Times New Roman" w:hAnsi="Times New Roman"/>
                <w:b/>
                <w:lang w:val="uk-UA"/>
              </w:rPr>
              <w:t>.</w:t>
            </w:r>
          </w:p>
        </w:tc>
        <w:tc>
          <w:tcPr>
            <w:tcW w:w="1134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842" w:type="dxa"/>
          </w:tcPr>
          <w:p w:rsidR="003B139B" w:rsidRPr="002B783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3B139B" w:rsidRPr="003B139B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3B139B" w:rsidRPr="00CF44C4" w:rsidTr="003B139B">
        <w:trPr>
          <w:trHeight w:val="554"/>
        </w:trPr>
        <w:tc>
          <w:tcPr>
            <w:tcW w:w="568" w:type="dxa"/>
          </w:tcPr>
          <w:p w:rsidR="003B139B" w:rsidRPr="00E51851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E518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139" w:type="dxa"/>
          </w:tcPr>
          <w:p w:rsidR="003B139B" w:rsidRPr="004A65F7" w:rsidRDefault="003B139B" w:rsidP="00CF03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Інформаційний кіоск з сенсорним керуванням</w:t>
            </w:r>
          </w:p>
        </w:tc>
        <w:tc>
          <w:tcPr>
            <w:tcW w:w="1276" w:type="dxa"/>
          </w:tcPr>
          <w:p w:rsidR="003B139B" w:rsidRPr="004A65F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грн</w:t>
            </w:r>
          </w:p>
        </w:tc>
        <w:tc>
          <w:tcPr>
            <w:tcW w:w="1134" w:type="dxa"/>
          </w:tcPr>
          <w:p w:rsidR="003B139B" w:rsidRPr="004A65F7" w:rsidRDefault="003B139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842" w:type="dxa"/>
          </w:tcPr>
          <w:p w:rsidR="003B139B" w:rsidRPr="004A65F7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17766,00</w:t>
            </w:r>
          </w:p>
        </w:tc>
        <w:tc>
          <w:tcPr>
            <w:tcW w:w="1418" w:type="dxa"/>
          </w:tcPr>
          <w:p w:rsidR="003B139B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17766,00</w:t>
            </w:r>
          </w:p>
        </w:tc>
      </w:tr>
      <w:tr w:rsidR="003B139B" w:rsidRPr="002B7837" w:rsidTr="003B139B">
        <w:trPr>
          <w:trHeight w:val="620"/>
        </w:trPr>
        <w:tc>
          <w:tcPr>
            <w:tcW w:w="568" w:type="dxa"/>
          </w:tcPr>
          <w:p w:rsidR="003B139B" w:rsidRPr="00663475" w:rsidRDefault="003B139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139" w:type="dxa"/>
            <w:vAlign w:val="center"/>
          </w:tcPr>
          <w:p w:rsidR="003B139B" w:rsidRPr="002778F8" w:rsidRDefault="003B139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276" w:type="dxa"/>
          </w:tcPr>
          <w:p w:rsidR="003B139B" w:rsidRPr="002778F8" w:rsidRDefault="003B139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B139B" w:rsidRPr="002778F8" w:rsidRDefault="003B139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3B139B" w:rsidRPr="0045773E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17766,00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B139B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3B139B" w:rsidRDefault="003B139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17766,00</w:t>
            </w: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55976"/>
    <w:rsid w:val="00060E08"/>
    <w:rsid w:val="0006670B"/>
    <w:rsid w:val="000D55E9"/>
    <w:rsid w:val="00122E6F"/>
    <w:rsid w:val="001374A9"/>
    <w:rsid w:val="00140435"/>
    <w:rsid w:val="001466A2"/>
    <w:rsid w:val="0016185E"/>
    <w:rsid w:val="00177432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A2470"/>
    <w:rsid w:val="004A65F7"/>
    <w:rsid w:val="004E4DC0"/>
    <w:rsid w:val="004E500C"/>
    <w:rsid w:val="004E65C9"/>
    <w:rsid w:val="004F4644"/>
    <w:rsid w:val="005002C1"/>
    <w:rsid w:val="00512E13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50C7"/>
    <w:rsid w:val="006E67A5"/>
    <w:rsid w:val="006F1C97"/>
    <w:rsid w:val="006F6489"/>
    <w:rsid w:val="006F687F"/>
    <w:rsid w:val="007000D0"/>
    <w:rsid w:val="007836FA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7CCD"/>
    <w:rsid w:val="009A137C"/>
    <w:rsid w:val="009C6EA2"/>
    <w:rsid w:val="009C7ADE"/>
    <w:rsid w:val="009E35CE"/>
    <w:rsid w:val="009E5C39"/>
    <w:rsid w:val="009F2D40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6240"/>
    <w:rsid w:val="00B72649"/>
    <w:rsid w:val="00B84C5E"/>
    <w:rsid w:val="00B905C1"/>
    <w:rsid w:val="00BA42C3"/>
    <w:rsid w:val="00BD5715"/>
    <w:rsid w:val="00BF7BD2"/>
    <w:rsid w:val="00C1403C"/>
    <w:rsid w:val="00C47D6D"/>
    <w:rsid w:val="00C74CC0"/>
    <w:rsid w:val="00C80A88"/>
    <w:rsid w:val="00CC0612"/>
    <w:rsid w:val="00CC6690"/>
    <w:rsid w:val="00CD1A98"/>
    <w:rsid w:val="00CD5FD3"/>
    <w:rsid w:val="00CF03E8"/>
    <w:rsid w:val="00CF44C4"/>
    <w:rsid w:val="00D11EE2"/>
    <w:rsid w:val="00D1682B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69A0"/>
    <w:rsid w:val="00F37D51"/>
    <w:rsid w:val="00F558E6"/>
    <w:rsid w:val="00F85E63"/>
    <w:rsid w:val="00F958B8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F4D68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1934</Words>
  <Characters>1103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9</cp:revision>
  <cp:lastPrinted>2025-10-10T07:42:00Z</cp:lastPrinted>
  <dcterms:created xsi:type="dcterms:W3CDTF">2025-10-06T09:53:00Z</dcterms:created>
  <dcterms:modified xsi:type="dcterms:W3CDTF">2025-10-17T10:52:00Z</dcterms:modified>
</cp:coreProperties>
</file>